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E7289" w14:textId="7DB7C4CE" w:rsidR="0060080B" w:rsidRPr="00E34E9F" w:rsidRDefault="0060080B" w:rsidP="0060080B">
      <w:pPr>
        <w:shd w:val="clear" w:color="auto" w:fill="FFFFFF"/>
        <w:spacing w:after="0" w:line="240" w:lineRule="auto"/>
        <w:outlineLvl w:val="1"/>
        <w:rPr>
          <w:rFonts w:ascii="Georgia" w:eastAsia="Times New Roman" w:hAnsi="Georgia" w:cs="Times New Roman"/>
          <w:b/>
          <w:bCs/>
          <w:color w:val="666666"/>
          <w:sz w:val="30"/>
          <w:szCs w:val="30"/>
        </w:rPr>
      </w:pPr>
      <w:r w:rsidRPr="0060080B">
        <w:rPr>
          <w:rFonts w:ascii="Georgia" w:eastAsia="Times New Roman" w:hAnsi="Georgia" w:cs="Times New Roman"/>
          <w:b/>
          <w:bCs/>
          <w:color w:val="666666"/>
          <w:sz w:val="30"/>
          <w:szCs w:val="30"/>
          <w:bdr w:val="none" w:sz="0" w:space="0" w:color="auto" w:frame="1"/>
        </w:rPr>
        <w:br/>
      </w:r>
      <w:r w:rsidRPr="00E34E9F">
        <w:rPr>
          <w:rFonts w:ascii="Georgia" w:eastAsia="Times New Roman" w:hAnsi="Georgia" w:cs="Times New Roman"/>
          <w:b/>
          <w:bCs/>
          <w:color w:val="666666"/>
          <w:sz w:val="30"/>
          <w:szCs w:val="30"/>
          <w:bdr w:val="none" w:sz="0" w:space="0" w:color="auto" w:frame="1"/>
        </w:rPr>
        <w:t>What you should do as the HSC Information Security team works to protect data</w:t>
      </w:r>
    </w:p>
    <w:p w14:paraId="220C943D" w14:textId="2034CF36" w:rsidR="0060080B" w:rsidRPr="000F31E8" w:rsidRDefault="00E34E9F" w:rsidP="0060080B">
      <w:pPr>
        <w:shd w:val="clear" w:color="auto" w:fill="FFFFFF"/>
        <w:spacing w:after="0" w:line="375" w:lineRule="atLeast"/>
        <w:rPr>
          <w:rFonts w:ascii="Arial" w:eastAsia="Times New Roman" w:hAnsi="Arial" w:cs="Arial"/>
          <w:b/>
          <w:bCs/>
          <w:color w:val="2F5496" w:themeColor="accent1" w:themeShade="BF"/>
          <w:sz w:val="20"/>
          <w:szCs w:val="20"/>
        </w:rPr>
      </w:pPr>
      <w:bookmarkStart w:id="0" w:name="_Hlk48634401"/>
      <w:r w:rsidRPr="000F31E8">
        <w:rPr>
          <w:rFonts w:ascii="Arial" w:eastAsia="Times New Roman" w:hAnsi="Arial" w:cs="Arial"/>
          <w:b/>
          <w:bCs/>
          <w:color w:val="2F5496" w:themeColor="accent1" w:themeShade="BF"/>
          <w:sz w:val="20"/>
          <w:szCs w:val="20"/>
        </w:rPr>
        <w:t>News for team members</w:t>
      </w:r>
      <w:r w:rsidRPr="000F31E8">
        <w:rPr>
          <w:rFonts w:ascii="Arial" w:eastAsia="Times New Roman" w:hAnsi="Arial" w:cs="Arial"/>
          <w:color w:val="2F5496" w:themeColor="accent1" w:themeShade="BF"/>
          <w:sz w:val="20"/>
          <w:szCs w:val="20"/>
        </w:rPr>
        <w:t xml:space="preserve">        University of North Texas Health Science Center        </w:t>
      </w:r>
      <w:r w:rsidR="0060080B" w:rsidRPr="000F31E8">
        <w:rPr>
          <w:rFonts w:ascii="Arial" w:eastAsia="Times New Roman" w:hAnsi="Arial" w:cs="Arial"/>
          <w:b/>
          <w:bCs/>
          <w:color w:val="2F5496" w:themeColor="accent1" w:themeShade="BF"/>
          <w:sz w:val="20"/>
          <w:szCs w:val="20"/>
        </w:rPr>
        <w:t>Tue, Mar 10, 2020</w:t>
      </w:r>
    </w:p>
    <w:p w14:paraId="441CF5EF" w14:textId="77777777" w:rsidR="00E34E9F" w:rsidRPr="000F31E8" w:rsidRDefault="00E34E9F" w:rsidP="0060080B">
      <w:pPr>
        <w:shd w:val="clear" w:color="auto" w:fill="FFFFFF"/>
        <w:spacing w:after="0" w:line="330" w:lineRule="atLeast"/>
        <w:rPr>
          <w:rFonts w:ascii="Arial" w:eastAsia="Times New Roman" w:hAnsi="Arial" w:cs="Arial"/>
          <w:color w:val="2F5496" w:themeColor="accent1" w:themeShade="BF"/>
          <w:sz w:val="20"/>
          <w:szCs w:val="20"/>
        </w:rPr>
      </w:pPr>
    </w:p>
    <w:bookmarkEnd w:id="0"/>
    <w:p w14:paraId="2452E929" w14:textId="3F10DFC1" w:rsidR="0060080B" w:rsidRPr="000F31E8" w:rsidRDefault="0060080B" w:rsidP="0060080B">
      <w:pPr>
        <w:shd w:val="clear" w:color="auto" w:fill="FFFFFF"/>
        <w:spacing w:after="0" w:line="330" w:lineRule="atLeast"/>
        <w:rPr>
          <w:rFonts w:eastAsia="Times New Roman" w:cstheme="minorHAnsi"/>
          <w:b/>
          <w:bCs/>
          <w:color w:val="333333"/>
        </w:rPr>
      </w:pPr>
      <w:r w:rsidRPr="000F31E8">
        <w:rPr>
          <w:rFonts w:eastAsia="Times New Roman" w:cstheme="minorHAnsi"/>
          <w:b/>
          <w:bCs/>
          <w:color w:val="333333"/>
        </w:rPr>
        <w:t>Your HSC Information Security team is taking new steps to protect</w:t>
      </w:r>
      <w:r w:rsidR="00E34E9F" w:rsidRPr="000F31E8">
        <w:rPr>
          <w:rFonts w:eastAsia="Times New Roman" w:cstheme="minorHAnsi"/>
          <w:b/>
          <w:bCs/>
          <w:color w:val="333333"/>
        </w:rPr>
        <w:t xml:space="preserve"> y</w:t>
      </w:r>
      <w:r w:rsidRPr="000F31E8">
        <w:rPr>
          <w:rFonts w:eastAsia="Times New Roman" w:cstheme="minorHAnsi"/>
          <w:b/>
          <w:bCs/>
          <w:color w:val="333333"/>
        </w:rPr>
        <w:t>our data.</w:t>
      </w:r>
    </w:p>
    <w:p w14:paraId="3014875D" w14:textId="77777777" w:rsidR="000F31E8" w:rsidRPr="000F31E8" w:rsidRDefault="000F31E8" w:rsidP="0060080B">
      <w:pPr>
        <w:shd w:val="clear" w:color="auto" w:fill="FFFFFF"/>
        <w:spacing w:after="0" w:line="330" w:lineRule="atLeast"/>
        <w:rPr>
          <w:rFonts w:eastAsia="Times New Roman" w:cstheme="minorHAnsi"/>
          <w:b/>
          <w:bCs/>
          <w:color w:val="333333"/>
        </w:rPr>
      </w:pPr>
    </w:p>
    <w:p w14:paraId="5D91A0A2" w14:textId="77777777" w:rsidR="000F31E8" w:rsidRDefault="0060080B" w:rsidP="0060080B">
      <w:pPr>
        <w:shd w:val="clear" w:color="auto" w:fill="FFFFFF"/>
        <w:spacing w:after="0" w:line="330" w:lineRule="atLeast"/>
        <w:rPr>
          <w:rFonts w:eastAsia="Times New Roman" w:cstheme="minorHAnsi"/>
          <w:color w:val="333333"/>
        </w:rPr>
      </w:pPr>
      <w:r w:rsidRPr="000F31E8">
        <w:rPr>
          <w:rFonts w:eastAsia="Times New Roman" w:cstheme="minorHAnsi"/>
          <w:color w:val="333333"/>
        </w:rPr>
        <w:t>Guiding the process is the HSC Information Technology Steering Committee, composed of high-level institutional leadership.</w:t>
      </w:r>
    </w:p>
    <w:p w14:paraId="57027F24" w14:textId="77777777" w:rsidR="000F31E8" w:rsidRDefault="000F31E8" w:rsidP="0060080B">
      <w:pPr>
        <w:shd w:val="clear" w:color="auto" w:fill="FFFFFF"/>
        <w:spacing w:after="0" w:line="330" w:lineRule="atLeast"/>
        <w:rPr>
          <w:rFonts w:eastAsia="Times New Roman" w:cstheme="minorHAnsi"/>
          <w:color w:val="333333"/>
        </w:rPr>
      </w:pPr>
    </w:p>
    <w:p w14:paraId="11D3EDFE" w14:textId="77777777" w:rsidR="000F31E8" w:rsidRDefault="00E34E9F" w:rsidP="0060080B">
      <w:pPr>
        <w:shd w:val="clear" w:color="auto" w:fill="FFFFFF"/>
        <w:spacing w:after="0" w:line="330" w:lineRule="atLeast"/>
        <w:rPr>
          <w:rFonts w:eastAsia="Times New Roman" w:cstheme="minorHAnsi"/>
          <w:color w:val="333333"/>
        </w:rPr>
      </w:pPr>
      <w:r w:rsidRPr="000F31E8">
        <w:rPr>
          <w:rFonts w:eastAsia="Times New Roman" w:cstheme="minorHAnsi"/>
          <w:noProof/>
          <w:color w:val="666666"/>
          <w:bdr w:val="none" w:sz="0" w:space="0" w:color="auto" w:frame="1"/>
        </w:rPr>
        <w:drawing>
          <wp:anchor distT="0" distB="0" distL="548640" distR="0" simplePos="0" relativeHeight="251658240" behindDoc="1" locked="0" layoutInCell="1" allowOverlap="1" wp14:anchorId="338A1A92" wp14:editId="3F201CCE">
            <wp:simplePos x="0" y="0"/>
            <wp:positionH relativeFrom="column">
              <wp:posOffset>2194560</wp:posOffset>
            </wp:positionH>
            <wp:positionV relativeFrom="page">
              <wp:posOffset>2428875</wp:posOffset>
            </wp:positionV>
            <wp:extent cx="3200583" cy="2221992"/>
            <wp:effectExtent l="0" t="0" r="0" b="6985"/>
            <wp:wrapTight wrapText="left">
              <wp:wrapPolygon edited="0">
                <wp:start x="0" y="0"/>
                <wp:lineTo x="0" y="21483"/>
                <wp:lineTo x="21471" y="21483"/>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200583" cy="2221992"/>
                    </a:xfrm>
                    <a:prstGeom prst="rect">
                      <a:avLst/>
                    </a:prstGeom>
                  </pic:spPr>
                </pic:pic>
              </a:graphicData>
            </a:graphic>
            <wp14:sizeRelV relativeFrom="margin">
              <wp14:pctHeight>0</wp14:pctHeight>
            </wp14:sizeRelV>
          </wp:anchor>
        </w:drawing>
      </w:r>
      <w:r w:rsidR="0060080B" w:rsidRPr="000F31E8">
        <w:rPr>
          <w:rFonts w:eastAsia="Times New Roman" w:cstheme="minorHAnsi"/>
          <w:color w:val="333333"/>
        </w:rPr>
        <w:t xml:space="preserve">This mission is more critical than ever as we strengthen our partnerships with research agencies including those administered by the federal government, and with additional health-oriented organizations. </w:t>
      </w:r>
    </w:p>
    <w:p w14:paraId="4DF602E7" w14:textId="77777777" w:rsidR="000F31E8" w:rsidRDefault="000F31E8" w:rsidP="0060080B">
      <w:pPr>
        <w:shd w:val="clear" w:color="auto" w:fill="FFFFFF"/>
        <w:spacing w:after="0" w:line="330" w:lineRule="atLeast"/>
        <w:rPr>
          <w:rFonts w:eastAsia="Times New Roman" w:cstheme="minorHAnsi"/>
          <w:color w:val="333333"/>
        </w:rPr>
      </w:pPr>
    </w:p>
    <w:p w14:paraId="51E4975E" w14:textId="0A5DDD0D" w:rsidR="0060080B" w:rsidRPr="000F31E8" w:rsidRDefault="0060080B" w:rsidP="0060080B">
      <w:pPr>
        <w:shd w:val="clear" w:color="auto" w:fill="FFFFFF"/>
        <w:spacing w:after="0" w:line="330" w:lineRule="atLeast"/>
        <w:rPr>
          <w:rFonts w:eastAsia="Times New Roman" w:cstheme="minorHAnsi"/>
          <w:color w:val="333333"/>
        </w:rPr>
      </w:pPr>
      <w:r w:rsidRPr="000F31E8">
        <w:rPr>
          <w:rFonts w:eastAsia="Times New Roman" w:cstheme="minorHAnsi"/>
          <w:color w:val="333333"/>
        </w:rPr>
        <w:t>Often, these agencies and organizations require strict access control.</w:t>
      </w:r>
    </w:p>
    <w:p w14:paraId="5DE9CC29" w14:textId="77777777" w:rsidR="000F31E8" w:rsidRDefault="000F31E8" w:rsidP="0060080B">
      <w:pPr>
        <w:shd w:val="clear" w:color="auto" w:fill="FFFFFF"/>
        <w:spacing w:after="0" w:line="330" w:lineRule="atLeast"/>
        <w:rPr>
          <w:rFonts w:eastAsia="Times New Roman" w:cstheme="minorHAnsi"/>
          <w:color w:val="333333"/>
        </w:rPr>
      </w:pPr>
    </w:p>
    <w:p w14:paraId="498FE091" w14:textId="6D4A24EC" w:rsidR="0060080B" w:rsidRDefault="0060080B" w:rsidP="0060080B">
      <w:pPr>
        <w:shd w:val="clear" w:color="auto" w:fill="FFFFFF"/>
        <w:spacing w:after="0" w:line="330" w:lineRule="atLeast"/>
        <w:rPr>
          <w:rFonts w:eastAsia="Times New Roman" w:cstheme="minorHAnsi"/>
          <w:color w:val="333333"/>
        </w:rPr>
      </w:pPr>
      <w:r w:rsidRPr="000F31E8">
        <w:rPr>
          <w:rFonts w:eastAsia="Times New Roman" w:cstheme="minorHAnsi"/>
          <w:color w:val="333333"/>
        </w:rPr>
        <w:t>Security enhancements incorporate best practices, and some will require your cooperation while others will be invisible to users.</w:t>
      </w:r>
    </w:p>
    <w:p w14:paraId="50775E61" w14:textId="77777777" w:rsidR="000F31E8" w:rsidRPr="000F31E8" w:rsidRDefault="000F31E8" w:rsidP="0060080B">
      <w:pPr>
        <w:shd w:val="clear" w:color="auto" w:fill="FFFFFF"/>
        <w:spacing w:after="0" w:line="330" w:lineRule="atLeast"/>
        <w:rPr>
          <w:rFonts w:eastAsia="Times New Roman" w:cstheme="minorHAnsi"/>
          <w:color w:val="333333"/>
        </w:rPr>
      </w:pPr>
    </w:p>
    <w:p w14:paraId="2FA6F856" w14:textId="77777777" w:rsidR="0060080B" w:rsidRPr="000F31E8" w:rsidRDefault="0060080B" w:rsidP="0060080B">
      <w:pPr>
        <w:shd w:val="clear" w:color="auto" w:fill="FFFFFF"/>
        <w:spacing w:after="0" w:line="330" w:lineRule="atLeast"/>
        <w:rPr>
          <w:rFonts w:eastAsia="Times New Roman" w:cstheme="minorHAnsi"/>
          <w:color w:val="333333"/>
        </w:rPr>
      </w:pPr>
      <w:r w:rsidRPr="000F31E8">
        <w:rPr>
          <w:rFonts w:eastAsia="Times New Roman" w:cstheme="minorHAnsi"/>
          <w:b/>
          <w:bCs/>
          <w:color w:val="333333"/>
          <w:bdr w:val="none" w:sz="0" w:space="0" w:color="auto" w:frame="1"/>
        </w:rPr>
        <w:t>HSC’s new steps include:</w:t>
      </w:r>
    </w:p>
    <w:p w14:paraId="3391D708" w14:textId="77777777" w:rsidR="0060080B" w:rsidRPr="000F31E8" w:rsidRDefault="0060080B" w:rsidP="0060080B">
      <w:pPr>
        <w:numPr>
          <w:ilvl w:val="0"/>
          <w:numId w:val="1"/>
        </w:numPr>
        <w:shd w:val="clear" w:color="auto" w:fill="FFFFFF"/>
        <w:spacing w:after="0" w:line="300" w:lineRule="atLeast"/>
        <w:ind w:left="225"/>
        <w:rPr>
          <w:rFonts w:eastAsia="Times New Roman" w:cstheme="minorHAnsi"/>
          <w:color w:val="333333"/>
        </w:rPr>
      </w:pPr>
      <w:r w:rsidRPr="000F31E8">
        <w:rPr>
          <w:rFonts w:eastAsia="Times New Roman" w:cstheme="minorHAnsi"/>
          <w:color w:val="333333"/>
        </w:rPr>
        <w:t>A return to a 90-day password expiration period, rather than the current 365 days. You will not be asked to change your password immediately. As in the past, you’ll receive notifications as your password expiration date nears. Once changed, your password will expire every 90 days.</w:t>
      </w:r>
    </w:p>
    <w:p w14:paraId="7CF314EF" w14:textId="77777777" w:rsidR="0060080B" w:rsidRPr="000F31E8" w:rsidRDefault="0060080B" w:rsidP="0060080B">
      <w:pPr>
        <w:numPr>
          <w:ilvl w:val="0"/>
          <w:numId w:val="1"/>
        </w:numPr>
        <w:shd w:val="clear" w:color="auto" w:fill="FFFFFF"/>
        <w:spacing w:after="0" w:line="300" w:lineRule="atLeast"/>
        <w:ind w:left="225"/>
        <w:rPr>
          <w:rFonts w:eastAsia="Times New Roman" w:cstheme="minorHAnsi"/>
          <w:color w:val="333333"/>
        </w:rPr>
      </w:pPr>
      <w:r w:rsidRPr="000F31E8">
        <w:rPr>
          <w:rFonts w:eastAsia="Times New Roman" w:cstheme="minorHAnsi"/>
          <w:color w:val="333333"/>
        </w:rPr>
        <w:t>Changes in the baseline security configurations of our workstations. These will be done automatically, with some noticeable and others not.</w:t>
      </w:r>
    </w:p>
    <w:p w14:paraId="14771C86" w14:textId="0E6C97C4" w:rsidR="0060080B" w:rsidRDefault="0060080B" w:rsidP="0060080B">
      <w:pPr>
        <w:numPr>
          <w:ilvl w:val="0"/>
          <w:numId w:val="1"/>
        </w:numPr>
        <w:shd w:val="clear" w:color="auto" w:fill="FFFFFF"/>
        <w:spacing w:after="0" w:line="300" w:lineRule="atLeast"/>
        <w:ind w:left="225"/>
        <w:rPr>
          <w:rFonts w:eastAsia="Times New Roman" w:cstheme="minorHAnsi"/>
          <w:color w:val="333333"/>
        </w:rPr>
      </w:pPr>
      <w:r w:rsidRPr="000F31E8">
        <w:rPr>
          <w:rFonts w:eastAsia="Times New Roman" w:cstheme="minorHAnsi"/>
          <w:color w:val="333333"/>
        </w:rPr>
        <w:t>Changes in HSC network configurations – already under way.</w:t>
      </w:r>
    </w:p>
    <w:p w14:paraId="7706FC96" w14:textId="77777777" w:rsidR="000F31E8" w:rsidRPr="000F31E8" w:rsidRDefault="000F31E8" w:rsidP="000F31E8">
      <w:pPr>
        <w:shd w:val="clear" w:color="auto" w:fill="FFFFFF"/>
        <w:spacing w:after="0" w:line="300" w:lineRule="atLeast"/>
        <w:ind w:left="225"/>
        <w:rPr>
          <w:rFonts w:eastAsia="Times New Roman" w:cstheme="minorHAnsi"/>
          <w:color w:val="333333"/>
        </w:rPr>
      </w:pPr>
    </w:p>
    <w:p w14:paraId="388DF25C" w14:textId="77777777" w:rsidR="0060080B" w:rsidRPr="000F31E8" w:rsidRDefault="0060080B" w:rsidP="0060080B">
      <w:pPr>
        <w:shd w:val="clear" w:color="auto" w:fill="FFFFFF"/>
        <w:spacing w:after="0" w:line="330" w:lineRule="atLeast"/>
        <w:rPr>
          <w:rFonts w:eastAsia="Times New Roman" w:cstheme="minorHAnsi"/>
          <w:color w:val="333333"/>
          <w:sz w:val="24"/>
          <w:szCs w:val="24"/>
        </w:rPr>
      </w:pPr>
      <w:r w:rsidRPr="000F31E8">
        <w:rPr>
          <w:rFonts w:eastAsia="Times New Roman" w:cstheme="minorHAnsi"/>
          <w:b/>
          <w:bCs/>
          <w:color w:val="0000FF"/>
          <w:sz w:val="24"/>
          <w:szCs w:val="24"/>
          <w:bdr w:val="none" w:sz="0" w:space="0" w:color="auto" w:frame="1"/>
        </w:rPr>
        <w:t>What you need to do:</w:t>
      </w:r>
    </w:p>
    <w:p w14:paraId="3897774F" w14:textId="77777777" w:rsidR="0060080B" w:rsidRPr="000F31E8" w:rsidRDefault="0060080B" w:rsidP="0060080B">
      <w:pPr>
        <w:numPr>
          <w:ilvl w:val="0"/>
          <w:numId w:val="2"/>
        </w:numPr>
        <w:shd w:val="clear" w:color="auto" w:fill="FFFFFF"/>
        <w:spacing w:after="0" w:line="300" w:lineRule="atLeast"/>
        <w:ind w:left="225"/>
        <w:rPr>
          <w:rFonts w:eastAsia="Times New Roman" w:cstheme="minorHAnsi"/>
          <w:color w:val="333333"/>
        </w:rPr>
      </w:pPr>
      <w:r w:rsidRPr="000F31E8">
        <w:rPr>
          <w:rFonts w:eastAsia="Times New Roman" w:cstheme="minorHAnsi"/>
          <w:b/>
          <w:bCs/>
          <w:color w:val="333333"/>
        </w:rPr>
        <w:t>Please leave your workstation and/or laptop powered on.</w:t>
      </w:r>
      <w:r w:rsidRPr="000F31E8">
        <w:rPr>
          <w:rFonts w:eastAsia="Times New Roman" w:cstheme="minorHAnsi"/>
          <w:color w:val="333333"/>
        </w:rPr>
        <w:t xml:space="preserve"> Security-related updates are set to download while your workstation is turned on and available on campus. If an update is distributed when your computer isn’t available, it will run the next time your device is turned on.</w:t>
      </w:r>
    </w:p>
    <w:p w14:paraId="25C8DAE8" w14:textId="77777777" w:rsidR="0060080B" w:rsidRPr="000F31E8" w:rsidRDefault="0060080B" w:rsidP="0060080B">
      <w:pPr>
        <w:numPr>
          <w:ilvl w:val="0"/>
          <w:numId w:val="2"/>
        </w:numPr>
        <w:shd w:val="clear" w:color="auto" w:fill="FFFFFF"/>
        <w:spacing w:after="0" w:line="300" w:lineRule="atLeast"/>
        <w:ind w:left="225"/>
        <w:rPr>
          <w:rFonts w:eastAsia="Times New Roman" w:cstheme="minorHAnsi"/>
          <w:color w:val="333333"/>
        </w:rPr>
      </w:pPr>
      <w:r w:rsidRPr="000F31E8">
        <w:rPr>
          <w:rFonts w:eastAsia="Times New Roman" w:cstheme="minorHAnsi"/>
          <w:b/>
          <w:bCs/>
          <w:color w:val="333333"/>
        </w:rPr>
        <w:t>Some updates will force your computer to reboot.</w:t>
      </w:r>
      <w:r w:rsidRPr="000F31E8">
        <w:rPr>
          <w:rFonts w:eastAsia="Times New Roman" w:cstheme="minorHAnsi"/>
          <w:color w:val="333333"/>
        </w:rPr>
        <w:t xml:space="preserve"> Don’t be alarmed if you are prompted to log in from scratch when you turn on your computer after an overnight or similar “off” period.</w:t>
      </w:r>
    </w:p>
    <w:p w14:paraId="2582BB84" w14:textId="17700D49" w:rsidR="0060080B" w:rsidRPr="000F31E8" w:rsidRDefault="0060080B" w:rsidP="0060080B">
      <w:pPr>
        <w:numPr>
          <w:ilvl w:val="0"/>
          <w:numId w:val="2"/>
        </w:numPr>
        <w:shd w:val="clear" w:color="auto" w:fill="FFFFFF"/>
        <w:spacing w:after="0" w:line="300" w:lineRule="atLeast"/>
        <w:ind w:left="225"/>
        <w:rPr>
          <w:rFonts w:eastAsia="Times New Roman" w:cstheme="minorHAnsi"/>
          <w:b/>
          <w:bCs/>
          <w:color w:val="333333"/>
        </w:rPr>
      </w:pPr>
      <w:r w:rsidRPr="000F31E8">
        <w:rPr>
          <w:rFonts w:eastAsia="Times New Roman" w:cstheme="minorHAnsi"/>
          <w:color w:val="333333"/>
        </w:rPr>
        <w:lastRenderedPageBreak/>
        <w:t xml:space="preserve">After updates, you may notice that some programs or software are not available. </w:t>
      </w:r>
      <w:r w:rsidRPr="000F31E8">
        <w:rPr>
          <w:rFonts w:eastAsia="Times New Roman" w:cstheme="minorHAnsi"/>
          <w:b/>
          <w:bCs/>
          <w:color w:val="333333"/>
        </w:rPr>
        <w:t>Please contact the HSC Helpdesk, </w:t>
      </w:r>
      <w:hyperlink r:id="rId6" w:history="1">
        <w:r w:rsidRPr="000F31E8">
          <w:rPr>
            <w:rFonts w:eastAsia="Times New Roman" w:cstheme="minorHAnsi"/>
            <w:b/>
            <w:bCs/>
            <w:color w:val="666666"/>
            <w:u w:val="single"/>
            <w:bdr w:val="none" w:sz="0" w:space="0" w:color="auto" w:frame="1"/>
          </w:rPr>
          <w:t>helpdesk@unthsc.edu</w:t>
        </w:r>
      </w:hyperlink>
      <w:r w:rsidRPr="000F31E8">
        <w:rPr>
          <w:rFonts w:eastAsia="Times New Roman" w:cstheme="minorHAnsi"/>
          <w:b/>
          <w:bCs/>
          <w:color w:val="333333"/>
        </w:rPr>
        <w:t>, for assistance</w:t>
      </w:r>
      <w:r w:rsidR="000F31E8" w:rsidRPr="000F31E8">
        <w:rPr>
          <w:rFonts w:eastAsia="Times New Roman" w:cstheme="minorHAnsi"/>
          <w:b/>
          <w:bCs/>
          <w:color w:val="333333"/>
        </w:rPr>
        <w:t>.</w:t>
      </w:r>
    </w:p>
    <w:p w14:paraId="703502B1" w14:textId="77777777" w:rsidR="000F31E8" w:rsidRDefault="000F31E8" w:rsidP="0060080B">
      <w:pPr>
        <w:shd w:val="clear" w:color="auto" w:fill="FFFFFF"/>
        <w:spacing w:after="0" w:line="330" w:lineRule="atLeast"/>
        <w:rPr>
          <w:rFonts w:eastAsia="Times New Roman" w:cstheme="minorHAnsi"/>
          <w:b/>
          <w:bCs/>
          <w:color w:val="333333"/>
          <w:bdr w:val="none" w:sz="0" w:space="0" w:color="auto" w:frame="1"/>
        </w:rPr>
      </w:pPr>
    </w:p>
    <w:p w14:paraId="23608A80" w14:textId="372A636C" w:rsidR="0060080B" w:rsidRPr="000F31E8" w:rsidRDefault="0060080B" w:rsidP="0060080B">
      <w:pPr>
        <w:shd w:val="clear" w:color="auto" w:fill="FFFFFF"/>
        <w:spacing w:after="0" w:line="330" w:lineRule="atLeast"/>
        <w:rPr>
          <w:rFonts w:eastAsia="Times New Roman" w:cstheme="minorHAnsi"/>
          <w:color w:val="333333"/>
        </w:rPr>
      </w:pPr>
      <w:r w:rsidRPr="000F31E8">
        <w:rPr>
          <w:rFonts w:eastAsia="Times New Roman" w:cstheme="minorHAnsi"/>
          <w:b/>
          <w:bCs/>
          <w:color w:val="333333"/>
          <w:bdr w:val="none" w:sz="0" w:space="0" w:color="auto" w:frame="1"/>
        </w:rPr>
        <w:t>More tips to help you protect your digital data:</w:t>
      </w:r>
    </w:p>
    <w:p w14:paraId="49AE1848" w14:textId="77777777" w:rsidR="0060080B" w:rsidRPr="000F31E8" w:rsidRDefault="0060080B" w:rsidP="0060080B">
      <w:pPr>
        <w:numPr>
          <w:ilvl w:val="0"/>
          <w:numId w:val="3"/>
        </w:numPr>
        <w:shd w:val="clear" w:color="auto" w:fill="FFFFFF"/>
        <w:spacing w:after="0" w:line="300" w:lineRule="atLeast"/>
        <w:ind w:left="225"/>
        <w:rPr>
          <w:rFonts w:eastAsia="Times New Roman" w:cstheme="minorHAnsi"/>
          <w:color w:val="333333"/>
        </w:rPr>
      </w:pPr>
      <w:r w:rsidRPr="000F31E8">
        <w:rPr>
          <w:rFonts w:eastAsia="Times New Roman" w:cstheme="minorHAnsi"/>
          <w:b/>
          <w:bCs/>
          <w:color w:val="333333"/>
          <w:bdr w:val="none" w:sz="0" w:space="0" w:color="auto" w:frame="1"/>
        </w:rPr>
        <w:t>Avoid phishing attacks:</w:t>
      </w:r>
      <w:r w:rsidRPr="000F31E8">
        <w:rPr>
          <w:rFonts w:eastAsia="Times New Roman" w:cstheme="minorHAnsi"/>
          <w:color w:val="333333"/>
        </w:rPr>
        <w:t> </w:t>
      </w:r>
      <w:hyperlink r:id="rId7" w:history="1">
        <w:r w:rsidRPr="000F31E8">
          <w:rPr>
            <w:rFonts w:eastAsia="Times New Roman" w:cstheme="minorHAnsi"/>
            <w:color w:val="666666"/>
            <w:u w:val="single"/>
            <w:bdr w:val="none" w:sz="0" w:space="0" w:color="auto" w:frame="1"/>
          </w:rPr>
          <w:t>https://www.unthsc.edu/Information-technology-services/wp-content/uploads/sites/55/Phishin</w:t>
        </w:r>
        <w:r w:rsidRPr="000F31E8">
          <w:rPr>
            <w:rFonts w:eastAsia="Times New Roman" w:cstheme="minorHAnsi"/>
            <w:color w:val="666666"/>
            <w:u w:val="single"/>
            <w:bdr w:val="none" w:sz="0" w:space="0" w:color="auto" w:frame="1"/>
          </w:rPr>
          <w:t>g</w:t>
        </w:r>
        <w:r w:rsidRPr="000F31E8">
          <w:rPr>
            <w:rFonts w:eastAsia="Times New Roman" w:cstheme="minorHAnsi"/>
            <w:color w:val="666666"/>
            <w:u w:val="single"/>
            <w:bdr w:val="none" w:sz="0" w:space="0" w:color="auto" w:frame="1"/>
          </w:rPr>
          <w:t>2018.pdf</w:t>
        </w:r>
      </w:hyperlink>
    </w:p>
    <w:p w14:paraId="36E65C72" w14:textId="77777777" w:rsidR="0060080B" w:rsidRPr="000F31E8" w:rsidRDefault="0060080B" w:rsidP="0060080B">
      <w:pPr>
        <w:numPr>
          <w:ilvl w:val="0"/>
          <w:numId w:val="3"/>
        </w:numPr>
        <w:shd w:val="clear" w:color="auto" w:fill="FFFFFF"/>
        <w:spacing w:after="0" w:line="300" w:lineRule="atLeast"/>
        <w:ind w:left="225"/>
        <w:rPr>
          <w:rFonts w:eastAsia="Times New Roman" w:cstheme="minorHAnsi"/>
          <w:color w:val="333333"/>
        </w:rPr>
      </w:pPr>
      <w:r w:rsidRPr="000F31E8">
        <w:rPr>
          <w:rFonts w:eastAsia="Times New Roman" w:cstheme="minorHAnsi"/>
          <w:color w:val="333333"/>
        </w:rPr>
        <w:t>Please do not use your UNTHSC email address for personal business. Such use increases our accounts’ vulnerability to hacking.</w:t>
      </w:r>
    </w:p>
    <w:p w14:paraId="3E755688" w14:textId="77777777" w:rsidR="0060080B" w:rsidRPr="000F31E8" w:rsidRDefault="0060080B" w:rsidP="0060080B">
      <w:pPr>
        <w:numPr>
          <w:ilvl w:val="0"/>
          <w:numId w:val="3"/>
        </w:numPr>
        <w:shd w:val="clear" w:color="auto" w:fill="FFFFFF"/>
        <w:spacing w:after="0" w:line="300" w:lineRule="atLeast"/>
        <w:ind w:left="225"/>
        <w:rPr>
          <w:rFonts w:eastAsia="Times New Roman" w:cstheme="minorHAnsi"/>
          <w:color w:val="333333"/>
        </w:rPr>
      </w:pPr>
      <w:r w:rsidRPr="000F31E8">
        <w:rPr>
          <w:rFonts w:eastAsia="Times New Roman" w:cstheme="minorHAnsi"/>
          <w:b/>
          <w:bCs/>
          <w:color w:val="333333"/>
          <w:bdr w:val="none" w:sz="0" w:space="0" w:color="auto" w:frame="1"/>
        </w:rPr>
        <w:t>Prevent identity theft:</w:t>
      </w:r>
      <w:r w:rsidRPr="000F31E8">
        <w:rPr>
          <w:rFonts w:eastAsia="Times New Roman" w:cstheme="minorHAnsi"/>
          <w:color w:val="333333"/>
        </w:rPr>
        <w:t> </w:t>
      </w:r>
      <w:hyperlink r:id="rId8" w:history="1">
        <w:r w:rsidRPr="000F31E8">
          <w:rPr>
            <w:rFonts w:eastAsia="Times New Roman" w:cstheme="minorHAnsi"/>
            <w:color w:val="666666"/>
            <w:u w:val="single"/>
            <w:bdr w:val="none" w:sz="0" w:space="0" w:color="auto" w:frame="1"/>
          </w:rPr>
          <w:t>https://www.unthsc.e</w:t>
        </w:r>
        <w:r w:rsidRPr="000F31E8">
          <w:rPr>
            <w:rFonts w:eastAsia="Times New Roman" w:cstheme="minorHAnsi"/>
            <w:color w:val="666666"/>
            <w:u w:val="single"/>
            <w:bdr w:val="none" w:sz="0" w:space="0" w:color="auto" w:frame="1"/>
          </w:rPr>
          <w:t>d</w:t>
        </w:r>
        <w:r w:rsidRPr="000F31E8">
          <w:rPr>
            <w:rFonts w:eastAsia="Times New Roman" w:cstheme="minorHAnsi"/>
            <w:color w:val="666666"/>
            <w:u w:val="single"/>
            <w:bdr w:val="none" w:sz="0" w:space="0" w:color="auto" w:frame="1"/>
          </w:rPr>
          <w:t>u/Information-technology-services/wp-content/uploads/sites/55/IdentityTheftandInternetScams2018.pdf</w:t>
        </w:r>
      </w:hyperlink>
    </w:p>
    <w:p w14:paraId="3685866F" w14:textId="77777777" w:rsidR="0060080B" w:rsidRPr="000F31E8" w:rsidRDefault="0060080B" w:rsidP="0060080B">
      <w:pPr>
        <w:numPr>
          <w:ilvl w:val="0"/>
          <w:numId w:val="3"/>
        </w:numPr>
        <w:shd w:val="clear" w:color="auto" w:fill="FFFFFF"/>
        <w:spacing w:after="0" w:line="300" w:lineRule="atLeast"/>
        <w:ind w:left="225"/>
        <w:rPr>
          <w:rFonts w:eastAsia="Times New Roman" w:cstheme="minorHAnsi"/>
          <w:color w:val="333333"/>
        </w:rPr>
      </w:pPr>
      <w:r w:rsidRPr="000F31E8">
        <w:rPr>
          <w:rFonts w:eastAsia="Times New Roman" w:cstheme="minorHAnsi"/>
          <w:b/>
          <w:bCs/>
          <w:color w:val="333333"/>
          <w:bdr w:val="none" w:sz="0" w:space="0" w:color="auto" w:frame="1"/>
        </w:rPr>
        <w:t>Create a Cyber Secure Home:</w:t>
      </w:r>
      <w:r w:rsidRPr="000F31E8">
        <w:rPr>
          <w:rFonts w:eastAsia="Times New Roman" w:cstheme="minorHAnsi"/>
          <w:color w:val="333333"/>
        </w:rPr>
        <w:t> </w:t>
      </w:r>
      <w:hyperlink r:id="rId9" w:history="1">
        <w:r w:rsidRPr="000F31E8">
          <w:rPr>
            <w:rFonts w:eastAsia="Times New Roman" w:cstheme="minorHAnsi"/>
            <w:color w:val="666666"/>
            <w:u w:val="single"/>
            <w:bdr w:val="none" w:sz="0" w:space="0" w:color="auto" w:frame="1"/>
          </w:rPr>
          <w:t>https://learnhsc.bridgeapp.com/learner/courses/07d4</w:t>
        </w:r>
        <w:r w:rsidRPr="000F31E8">
          <w:rPr>
            <w:rFonts w:eastAsia="Times New Roman" w:cstheme="minorHAnsi"/>
            <w:color w:val="666666"/>
            <w:u w:val="single"/>
            <w:bdr w:val="none" w:sz="0" w:space="0" w:color="auto" w:frame="1"/>
          </w:rPr>
          <w:t>0</w:t>
        </w:r>
        <w:r w:rsidRPr="000F31E8">
          <w:rPr>
            <w:rFonts w:eastAsia="Times New Roman" w:cstheme="minorHAnsi"/>
            <w:color w:val="666666"/>
            <w:u w:val="single"/>
            <w:bdr w:val="none" w:sz="0" w:space="0" w:color="auto" w:frame="1"/>
          </w:rPr>
          <w:t>2a4/enroll</w:t>
        </w:r>
      </w:hyperlink>
    </w:p>
    <w:p w14:paraId="3B8320CC" w14:textId="1C055833" w:rsidR="0060080B" w:rsidRPr="000F31E8" w:rsidRDefault="000F31E8" w:rsidP="0060080B">
      <w:pPr>
        <w:numPr>
          <w:ilvl w:val="0"/>
          <w:numId w:val="3"/>
        </w:numPr>
        <w:shd w:val="clear" w:color="auto" w:fill="FFFFFF"/>
        <w:spacing w:after="0" w:line="300" w:lineRule="atLeast"/>
        <w:ind w:left="225"/>
        <w:rPr>
          <w:rFonts w:eastAsia="Times New Roman" w:cstheme="minorHAnsi"/>
          <w:color w:val="333333"/>
        </w:rPr>
      </w:pPr>
      <w:r>
        <w:rPr>
          <w:rFonts w:eastAsia="Times New Roman" w:cstheme="minorHAnsi"/>
          <w:b/>
          <w:bCs/>
          <w:color w:val="333333"/>
          <w:bdr w:val="none" w:sz="0" w:space="0" w:color="auto" w:frame="1"/>
        </w:rPr>
        <w:t xml:space="preserve">Additional </w:t>
      </w:r>
      <w:r w:rsidR="0060080B" w:rsidRPr="000F31E8">
        <w:rPr>
          <w:rFonts w:eastAsia="Times New Roman" w:cstheme="minorHAnsi"/>
          <w:b/>
          <w:bCs/>
          <w:color w:val="333333"/>
          <w:bdr w:val="none" w:sz="0" w:space="0" w:color="auto" w:frame="1"/>
        </w:rPr>
        <w:t>tips and training:</w:t>
      </w:r>
      <w:r w:rsidR="0060080B" w:rsidRPr="000F31E8">
        <w:rPr>
          <w:rFonts w:eastAsia="Times New Roman" w:cstheme="minorHAnsi"/>
          <w:color w:val="333333"/>
        </w:rPr>
        <w:t> </w:t>
      </w:r>
      <w:hyperlink r:id="rId10" w:history="1">
        <w:r w:rsidR="0060080B" w:rsidRPr="000F31E8">
          <w:rPr>
            <w:rFonts w:eastAsia="Times New Roman" w:cstheme="minorHAnsi"/>
            <w:color w:val="666666"/>
            <w:u w:val="single"/>
            <w:bdr w:val="none" w:sz="0" w:space="0" w:color="auto" w:frame="1"/>
          </w:rPr>
          <w:t>https://www.unthsc.edu/Information-technology-services/information-security/training-and-awaren</w:t>
        </w:r>
        <w:r w:rsidR="0060080B" w:rsidRPr="000F31E8">
          <w:rPr>
            <w:rFonts w:eastAsia="Times New Roman" w:cstheme="minorHAnsi"/>
            <w:color w:val="666666"/>
            <w:u w:val="single"/>
            <w:bdr w:val="none" w:sz="0" w:space="0" w:color="auto" w:frame="1"/>
          </w:rPr>
          <w:t>e</w:t>
        </w:r>
        <w:r w:rsidR="0060080B" w:rsidRPr="000F31E8">
          <w:rPr>
            <w:rFonts w:eastAsia="Times New Roman" w:cstheme="minorHAnsi"/>
            <w:color w:val="666666"/>
            <w:u w:val="single"/>
            <w:bdr w:val="none" w:sz="0" w:space="0" w:color="auto" w:frame="1"/>
          </w:rPr>
          <w:t>ss/</w:t>
        </w:r>
      </w:hyperlink>
    </w:p>
    <w:p w14:paraId="114D1D0B" w14:textId="77777777" w:rsidR="000F31E8" w:rsidRDefault="000F31E8" w:rsidP="0060080B">
      <w:pPr>
        <w:shd w:val="clear" w:color="auto" w:fill="FFFFFF"/>
        <w:spacing w:after="75" w:line="330" w:lineRule="atLeast"/>
        <w:rPr>
          <w:rFonts w:eastAsia="Times New Roman" w:cstheme="minorHAnsi"/>
          <w:b/>
          <w:bCs/>
          <w:color w:val="333333"/>
          <w:bdr w:val="none" w:sz="0" w:space="0" w:color="auto" w:frame="1"/>
        </w:rPr>
      </w:pPr>
    </w:p>
    <w:p w14:paraId="308E0F19" w14:textId="3B329071" w:rsidR="0060080B" w:rsidRPr="000F31E8" w:rsidRDefault="0060080B" w:rsidP="0060080B">
      <w:pPr>
        <w:shd w:val="clear" w:color="auto" w:fill="FFFFFF"/>
        <w:spacing w:after="75" w:line="330" w:lineRule="atLeast"/>
        <w:rPr>
          <w:rFonts w:eastAsia="Times New Roman" w:cstheme="minorHAnsi"/>
          <w:color w:val="333333"/>
        </w:rPr>
      </w:pPr>
      <w:r w:rsidRPr="000F31E8">
        <w:rPr>
          <w:rFonts w:eastAsia="Times New Roman" w:cstheme="minorHAnsi"/>
          <w:b/>
          <w:bCs/>
          <w:color w:val="333333"/>
          <w:bdr w:val="none" w:sz="0" w:space="0" w:color="auto" w:frame="1"/>
        </w:rPr>
        <w:t> </w:t>
      </w:r>
      <w:r w:rsidRPr="000F31E8">
        <w:rPr>
          <w:rFonts w:eastAsia="Times New Roman" w:cstheme="minorHAnsi"/>
          <w:b/>
          <w:bCs/>
          <w:i/>
          <w:iCs/>
          <w:color w:val="333333"/>
          <w:bdr w:val="none" w:sz="0" w:space="0" w:color="auto" w:frame="1"/>
        </w:rPr>
        <w:t>Please send questions to </w:t>
      </w:r>
      <w:r w:rsidR="000F31E8">
        <w:rPr>
          <w:rFonts w:eastAsia="Times New Roman" w:cstheme="minorHAnsi"/>
          <w:b/>
          <w:bCs/>
          <w:i/>
          <w:iCs/>
          <w:color w:val="333333"/>
          <w:bdr w:val="none" w:sz="0" w:space="0" w:color="auto" w:frame="1"/>
        </w:rPr>
        <w:t xml:space="preserve">[ email </w:t>
      </w:r>
      <w:proofErr w:type="gramStart"/>
      <w:r w:rsidR="000F31E8">
        <w:rPr>
          <w:rFonts w:eastAsia="Times New Roman" w:cstheme="minorHAnsi"/>
          <w:b/>
          <w:bCs/>
          <w:i/>
          <w:iCs/>
          <w:color w:val="333333"/>
          <w:bdr w:val="none" w:sz="0" w:space="0" w:color="auto" w:frame="1"/>
        </w:rPr>
        <w:t>addresses ]</w:t>
      </w:r>
      <w:proofErr w:type="gramEnd"/>
      <w:r w:rsidR="000F31E8">
        <w:rPr>
          <w:rFonts w:eastAsia="Times New Roman" w:cstheme="minorHAnsi"/>
          <w:b/>
          <w:bCs/>
          <w:i/>
          <w:iCs/>
          <w:color w:val="333333"/>
          <w:bdr w:val="none" w:sz="0" w:space="0" w:color="auto" w:frame="1"/>
        </w:rPr>
        <w:t xml:space="preserve"> </w:t>
      </w:r>
    </w:p>
    <w:p w14:paraId="3AA3609C" w14:textId="77777777" w:rsidR="007B29C5" w:rsidRPr="000F31E8" w:rsidRDefault="007B29C5">
      <w:pPr>
        <w:rPr>
          <w:rFonts w:cstheme="minorHAnsi"/>
        </w:rPr>
      </w:pPr>
    </w:p>
    <w:sectPr w:rsidR="007B29C5" w:rsidRPr="000F3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83F30"/>
    <w:multiLevelType w:val="multilevel"/>
    <w:tmpl w:val="88AA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B63D4"/>
    <w:multiLevelType w:val="multilevel"/>
    <w:tmpl w:val="F42A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85EBA"/>
    <w:multiLevelType w:val="multilevel"/>
    <w:tmpl w:val="A3C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0B"/>
    <w:rsid w:val="00076826"/>
    <w:rsid w:val="000F31E8"/>
    <w:rsid w:val="00101B10"/>
    <w:rsid w:val="003017A1"/>
    <w:rsid w:val="003E6701"/>
    <w:rsid w:val="0060080B"/>
    <w:rsid w:val="00741555"/>
    <w:rsid w:val="007901BC"/>
    <w:rsid w:val="007B29C5"/>
    <w:rsid w:val="00E3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DADD"/>
  <w15:chartTrackingRefBased/>
  <w15:docId w15:val="{732BA04F-686E-4644-9E8F-27D17FD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08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08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0080B"/>
    <w:rPr>
      <w:color w:val="0000FF"/>
      <w:u w:val="single"/>
    </w:rPr>
  </w:style>
  <w:style w:type="paragraph" w:customStyle="1" w:styleId="fl">
    <w:name w:val="fl"/>
    <w:basedOn w:val="Normal"/>
    <w:rsid w:val="006008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
    <w:name w:val="fr"/>
    <w:basedOn w:val="Normal"/>
    <w:rsid w:val="006008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08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80B"/>
    <w:rPr>
      <w:b/>
      <w:bCs/>
    </w:rPr>
  </w:style>
  <w:style w:type="character" w:styleId="Emphasis">
    <w:name w:val="Emphasis"/>
    <w:basedOn w:val="DefaultParagraphFont"/>
    <w:uiPriority w:val="20"/>
    <w:qFormat/>
    <w:rsid w:val="00600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589702">
      <w:bodyDiv w:val="1"/>
      <w:marLeft w:val="0"/>
      <w:marRight w:val="0"/>
      <w:marTop w:val="0"/>
      <w:marBottom w:val="0"/>
      <w:divBdr>
        <w:top w:val="none" w:sz="0" w:space="0" w:color="auto"/>
        <w:left w:val="none" w:sz="0" w:space="0" w:color="auto"/>
        <w:bottom w:val="none" w:sz="0" w:space="0" w:color="auto"/>
        <w:right w:val="none" w:sz="0" w:space="0" w:color="auto"/>
      </w:divBdr>
      <w:divsChild>
        <w:div w:id="2071077117">
          <w:marLeft w:val="0"/>
          <w:marRight w:val="0"/>
          <w:marTop w:val="0"/>
          <w:marBottom w:val="150"/>
          <w:divBdr>
            <w:top w:val="none" w:sz="0" w:space="0" w:color="auto"/>
            <w:left w:val="none" w:sz="0" w:space="0" w:color="auto"/>
            <w:bottom w:val="single" w:sz="6" w:space="0" w:color="CACACA"/>
            <w:right w:val="none" w:sz="0" w:space="0" w:color="auto"/>
          </w:divBdr>
        </w:div>
        <w:div w:id="112986199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thsc.edu/Information-technology-services/wp-content/uploads/sites/55/IdentityTheftandInternetScams2018.pdf" TargetMode="External"/><Relationship Id="rId3" Type="http://schemas.openxmlformats.org/officeDocument/2006/relationships/settings" Target="settings.xml"/><Relationship Id="rId7" Type="http://schemas.openxmlformats.org/officeDocument/2006/relationships/hyperlink" Target="https://www.unthsc.edu/Information-technology-services/wp-content/uploads/sites/55/Phishing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unthsc.edu"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unthsc.edu/Information-technology-services/information-security/training-and-awareness/" TargetMode="External"/><Relationship Id="rId4" Type="http://schemas.openxmlformats.org/officeDocument/2006/relationships/webSettings" Target="webSettings.xml"/><Relationship Id="rId9" Type="http://schemas.openxmlformats.org/officeDocument/2006/relationships/hyperlink" Target="https://learnhsc.bridgeapp.com/learner/courses/07d402a4/en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Owner-PC</dc:creator>
  <cp:keywords/>
  <dc:description/>
  <cp:lastModifiedBy>Owner-PC</cp:lastModifiedBy>
  <cp:revision>2</cp:revision>
  <dcterms:created xsi:type="dcterms:W3CDTF">2020-08-18T14:29:00Z</dcterms:created>
  <dcterms:modified xsi:type="dcterms:W3CDTF">2020-08-18T14:29:00Z</dcterms:modified>
</cp:coreProperties>
</file>